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jc w:val="center"/>
        <w:rPr>
          <w:rFonts w:ascii="黑体" w:hAnsi="黑体" w:eastAsia="黑体"/>
          <w:sz w:val="30"/>
          <w:szCs w:val="30"/>
        </w:rPr>
      </w:pPr>
      <w:r>
        <w:rPr>
          <w:rFonts w:hint="eastAsia" w:ascii="黑体" w:hAnsi="黑体" w:eastAsia="黑体"/>
          <w:sz w:val="30"/>
          <w:szCs w:val="30"/>
        </w:rPr>
        <w:t>垃圾焚烧厂布袋式除尘系统运行稳定性分析</w:t>
      </w:r>
    </w:p>
    <w:p>
      <w:pPr>
        <w:rPr>
          <w:sz w:val="24"/>
          <w:szCs w:val="24"/>
        </w:rPr>
      </w:pPr>
    </w:p>
    <w:p>
      <w:pPr>
        <w:ind w:firstLine="485" w:firstLineChars="202"/>
        <w:rPr>
          <w:sz w:val="24"/>
          <w:szCs w:val="24"/>
        </w:rPr>
      </w:pPr>
      <w:r>
        <w:rPr>
          <w:rFonts w:hint="eastAsia"/>
          <w:sz w:val="24"/>
          <w:szCs w:val="24"/>
        </w:rPr>
        <w:t>今天，以焚烧方法处理生活垃圾已是我国社会维持可持续发展的必由之路。然而，随着社会对垃圾焚烧技术了解的逐步深入，民众对垃圾焚烧排放污染问题的担忧与日俱增，甚至是最新版的污染排放国标都难以满足民众对二恶英等剧毒物质排放的控制要求（例如国标允许焚烧炉每年有60小时的故障排放时间，而对于焚烧厂附近的居民来说这是难以接受的）。事实上，许多垃圾焚烧厂都存在“虽然排放达标，但却仍然扰民”的现象。国标控制排放量与民众环保诉求之间的落差，已成为阻碍新建垃圾焚烧厂选址落地的重要因素。而阻碍国标进一步提升的主要问题还是现行垃圾焚烧除尘工艺存在缺乏持续稳定性等重大缺陷。另外，在各地不得不建设大型焚烧厂集中处理垃圾的情况下，采用现行除尘工艺的大型焚烧厂即便其排放浓度不超标，却仍然存在排放总量限额超标的问题，也会给当地的环境带来重大的恶化影响。</w:t>
      </w:r>
    </w:p>
    <w:p>
      <w:pPr>
        <w:ind w:firstLine="485" w:firstLineChars="202"/>
        <w:rPr>
          <w:sz w:val="24"/>
          <w:szCs w:val="24"/>
        </w:rPr>
      </w:pPr>
      <w:r>
        <w:rPr>
          <w:rFonts w:hint="eastAsia"/>
          <w:sz w:val="24"/>
          <w:szCs w:val="24"/>
        </w:rPr>
        <w:t>总之，现行垃圾焚烧除尘工艺不能持续稳定运行的缺陷，是致使社会公众对垃圾焚烧产生危害疑虑的主要原因。因此，量化分析布袋除尘器运行稳定性问题，不仅能深入揭示现行垃圾焚烧烟气处理技术缺陷以期促进除尘技术进步，同时也能对优化焚烧工况控制及运行维护规程有所帮助。</w:t>
      </w:r>
    </w:p>
    <w:p>
      <w:pPr>
        <w:ind w:firstLine="485" w:firstLineChars="202"/>
        <w:rPr>
          <w:sz w:val="24"/>
          <w:szCs w:val="24"/>
        </w:rPr>
      </w:pPr>
      <w:r>
        <w:rPr>
          <w:rFonts w:hint="eastAsia"/>
          <w:sz w:val="24"/>
          <w:szCs w:val="24"/>
        </w:rPr>
        <w:t>附件</w:t>
      </w:r>
      <w:r>
        <w:rPr>
          <w:sz w:val="24"/>
          <w:szCs w:val="24"/>
        </w:rPr>
        <w:t>1</w:t>
      </w:r>
      <w:r>
        <w:rPr>
          <w:rFonts w:hint="eastAsia"/>
          <w:sz w:val="24"/>
          <w:szCs w:val="24"/>
        </w:rPr>
        <w:t>是某垃圾焚烧发电厂布袋式烟气处理系统的部分实际运行数据，从中可以看出，布袋除尘工艺环节对整个袋式烟气处理系统的运行稳定性有决定性影响。请收集资料，综合研究现行垃圾焚烧发电厂袋式除尘系统影响烟尘排放量的各项因素，构建数学模型分析袋式除尘系统运行稳定性问题，并分析其运行稳定性对周边环境烟尘排放总量的影响。基于你的模型请回答下述问题：</w:t>
      </w:r>
    </w:p>
    <w:p>
      <w:pPr>
        <w:ind w:firstLine="485" w:firstLineChars="202"/>
        <w:rPr>
          <w:sz w:val="24"/>
          <w:szCs w:val="24"/>
        </w:rPr>
      </w:pPr>
      <w:r>
        <w:rPr>
          <w:sz w:val="24"/>
          <w:szCs w:val="24"/>
        </w:rPr>
        <w:t>1</w:t>
      </w:r>
      <w:r>
        <w:rPr>
          <w:rFonts w:hint="eastAsia"/>
          <w:sz w:val="24"/>
          <w:szCs w:val="24"/>
        </w:rPr>
        <w:t>、如果给定焚烧厂周边范围单位面积排放总量限额（地区总量</w:t>
      </w:r>
      <w:r>
        <w:rPr>
          <w:sz w:val="24"/>
          <w:szCs w:val="24"/>
        </w:rPr>
        <w:t>/</w:t>
      </w:r>
      <w:r>
        <w:rPr>
          <w:rFonts w:hint="eastAsia"/>
          <w:sz w:val="24"/>
          <w:szCs w:val="24"/>
        </w:rPr>
        <w:t>地区面积），在考虑除尘系统稳定性因素的前提下，试分析讨论焚烧厂扩建规模的环境允许上限是多少？并基于你的分析结果，向政府提出环境保护综合监测建议方案；</w:t>
      </w:r>
    </w:p>
    <w:p>
      <w:pPr>
        <w:ind w:firstLine="485" w:firstLineChars="202"/>
        <w:rPr>
          <w:sz w:val="24"/>
          <w:szCs w:val="24"/>
        </w:rPr>
      </w:pPr>
      <w:r>
        <w:rPr>
          <w:sz w:val="24"/>
          <w:szCs w:val="24"/>
        </w:rPr>
        <w:t>2</w:t>
      </w:r>
      <w:r>
        <w:rPr>
          <w:rFonts w:hint="eastAsia"/>
          <w:sz w:val="24"/>
          <w:szCs w:val="24"/>
        </w:rPr>
        <w:t>、如果采用一种能够完全稳定运行、且除尘效果超过布袋除尘工艺的新型超净除尘替代工艺，你的除尘模型稳定性能提升多少？</w:t>
      </w:r>
      <w:r>
        <w:rPr>
          <w:sz w:val="24"/>
          <w:szCs w:val="24"/>
        </w:rPr>
        <w:t xml:space="preserve"> </w:t>
      </w:r>
    </w:p>
    <w:p>
      <w:pPr>
        <w:ind w:firstLine="485" w:firstLineChars="202"/>
        <w:rPr>
          <w:sz w:val="24"/>
          <w:szCs w:val="24"/>
        </w:rPr>
      </w:pPr>
    </w:p>
    <w:p>
      <w:pPr>
        <w:ind w:firstLine="424" w:firstLineChars="202"/>
      </w:pPr>
    </w:p>
    <w:p>
      <w:pPr>
        <w:ind w:firstLine="424" w:firstLineChars="202"/>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modern"/>
    <w:pitch w:val="default"/>
    <w:sig w:usb0="E00002FF" w:usb1="400004FF" w:usb2="00000000" w:usb3="00000000" w:csb0="2000019F" w:csb1="00000000"/>
  </w:font>
  <w:font w:name="Calibri">
    <w:panose1 w:val="020F0502020204030204"/>
    <w:charset w:val="00"/>
    <w:family w:val="decorative"/>
    <w:pitch w:val="default"/>
    <w:sig w:usb0="E00002FF" w:usb1="4000ACFF" w:usb2="00000001" w:usb3="00000000" w:csb0="2000019F" w:csb1="00000000"/>
  </w:font>
  <w:font w:name="黑体">
    <w:panose1 w:val="02010609060101010101"/>
    <w:charset w:val="86"/>
    <w:family w:val="swiss"/>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2E1C46"/>
    <w:rsid w:val="00012DFE"/>
    <w:rsid w:val="0002189B"/>
    <w:rsid w:val="00024F16"/>
    <w:rsid w:val="00025C0C"/>
    <w:rsid w:val="00030982"/>
    <w:rsid w:val="00040EF6"/>
    <w:rsid w:val="00044469"/>
    <w:rsid w:val="00050591"/>
    <w:rsid w:val="00052529"/>
    <w:rsid w:val="00064946"/>
    <w:rsid w:val="00066C9A"/>
    <w:rsid w:val="0007420C"/>
    <w:rsid w:val="0007554C"/>
    <w:rsid w:val="000809CA"/>
    <w:rsid w:val="00087852"/>
    <w:rsid w:val="00094DCA"/>
    <w:rsid w:val="00095D76"/>
    <w:rsid w:val="00096DE0"/>
    <w:rsid w:val="000A108A"/>
    <w:rsid w:val="000A4442"/>
    <w:rsid w:val="000A4613"/>
    <w:rsid w:val="000B0F54"/>
    <w:rsid w:val="000B15FC"/>
    <w:rsid w:val="000B2294"/>
    <w:rsid w:val="000B31C1"/>
    <w:rsid w:val="000B49DF"/>
    <w:rsid w:val="000C1451"/>
    <w:rsid w:val="000C1FF4"/>
    <w:rsid w:val="000C23E3"/>
    <w:rsid w:val="000C2ABC"/>
    <w:rsid w:val="000C5E37"/>
    <w:rsid w:val="000C6CC3"/>
    <w:rsid w:val="000D1965"/>
    <w:rsid w:val="000D2876"/>
    <w:rsid w:val="000D2AB6"/>
    <w:rsid w:val="000D3B90"/>
    <w:rsid w:val="000D4E38"/>
    <w:rsid w:val="000E13D8"/>
    <w:rsid w:val="000F48D9"/>
    <w:rsid w:val="00104AED"/>
    <w:rsid w:val="00111582"/>
    <w:rsid w:val="001115A8"/>
    <w:rsid w:val="00113435"/>
    <w:rsid w:val="0012361D"/>
    <w:rsid w:val="00124469"/>
    <w:rsid w:val="0012473F"/>
    <w:rsid w:val="00125A1A"/>
    <w:rsid w:val="001268EE"/>
    <w:rsid w:val="001325E1"/>
    <w:rsid w:val="00133CAD"/>
    <w:rsid w:val="00134712"/>
    <w:rsid w:val="0013531B"/>
    <w:rsid w:val="001416C5"/>
    <w:rsid w:val="001429BE"/>
    <w:rsid w:val="00143B64"/>
    <w:rsid w:val="00144E7E"/>
    <w:rsid w:val="0017158C"/>
    <w:rsid w:val="00171B85"/>
    <w:rsid w:val="00173426"/>
    <w:rsid w:val="00174EC1"/>
    <w:rsid w:val="00176335"/>
    <w:rsid w:val="001765FE"/>
    <w:rsid w:val="00183804"/>
    <w:rsid w:val="00183911"/>
    <w:rsid w:val="00185D29"/>
    <w:rsid w:val="00185DDD"/>
    <w:rsid w:val="001867C8"/>
    <w:rsid w:val="00187A26"/>
    <w:rsid w:val="00190C9A"/>
    <w:rsid w:val="00194A2F"/>
    <w:rsid w:val="001A1B0A"/>
    <w:rsid w:val="001A1D42"/>
    <w:rsid w:val="001A4242"/>
    <w:rsid w:val="001A4CDB"/>
    <w:rsid w:val="001A5979"/>
    <w:rsid w:val="001A7C78"/>
    <w:rsid w:val="001D0E25"/>
    <w:rsid w:val="001E5CAC"/>
    <w:rsid w:val="001E6BFE"/>
    <w:rsid w:val="001F357E"/>
    <w:rsid w:val="00204644"/>
    <w:rsid w:val="00205663"/>
    <w:rsid w:val="002056EC"/>
    <w:rsid w:val="00207B96"/>
    <w:rsid w:val="00207F3E"/>
    <w:rsid w:val="00210DB2"/>
    <w:rsid w:val="00211C02"/>
    <w:rsid w:val="002159FE"/>
    <w:rsid w:val="00220FA0"/>
    <w:rsid w:val="00224F46"/>
    <w:rsid w:val="00226F66"/>
    <w:rsid w:val="0022708E"/>
    <w:rsid w:val="00234695"/>
    <w:rsid w:val="00234D47"/>
    <w:rsid w:val="00236165"/>
    <w:rsid w:val="00240440"/>
    <w:rsid w:val="00251B4D"/>
    <w:rsid w:val="00252E66"/>
    <w:rsid w:val="00254EA2"/>
    <w:rsid w:val="0025656B"/>
    <w:rsid w:val="00261A9B"/>
    <w:rsid w:val="00261F3C"/>
    <w:rsid w:val="002627A7"/>
    <w:rsid w:val="002633D3"/>
    <w:rsid w:val="00265CA9"/>
    <w:rsid w:val="0027781C"/>
    <w:rsid w:val="00280667"/>
    <w:rsid w:val="00281136"/>
    <w:rsid w:val="00281AC5"/>
    <w:rsid w:val="00283F08"/>
    <w:rsid w:val="0029132A"/>
    <w:rsid w:val="002943AE"/>
    <w:rsid w:val="00294450"/>
    <w:rsid w:val="00296F57"/>
    <w:rsid w:val="00297E39"/>
    <w:rsid w:val="002A61BA"/>
    <w:rsid w:val="002A79A3"/>
    <w:rsid w:val="002B02AC"/>
    <w:rsid w:val="002B64FE"/>
    <w:rsid w:val="002C2224"/>
    <w:rsid w:val="002C2589"/>
    <w:rsid w:val="002D31F2"/>
    <w:rsid w:val="002D64B0"/>
    <w:rsid w:val="002D78A5"/>
    <w:rsid w:val="002E1C46"/>
    <w:rsid w:val="002E6836"/>
    <w:rsid w:val="002F5762"/>
    <w:rsid w:val="002F6346"/>
    <w:rsid w:val="003015AB"/>
    <w:rsid w:val="0030588B"/>
    <w:rsid w:val="003078AC"/>
    <w:rsid w:val="0031151C"/>
    <w:rsid w:val="0031245E"/>
    <w:rsid w:val="00315404"/>
    <w:rsid w:val="00315ADB"/>
    <w:rsid w:val="003169D4"/>
    <w:rsid w:val="00325467"/>
    <w:rsid w:val="00326178"/>
    <w:rsid w:val="00340A2F"/>
    <w:rsid w:val="0034181B"/>
    <w:rsid w:val="0034325C"/>
    <w:rsid w:val="0034345D"/>
    <w:rsid w:val="0034456D"/>
    <w:rsid w:val="00346D02"/>
    <w:rsid w:val="00352499"/>
    <w:rsid w:val="00357365"/>
    <w:rsid w:val="003606D2"/>
    <w:rsid w:val="00361897"/>
    <w:rsid w:val="00362365"/>
    <w:rsid w:val="00362B78"/>
    <w:rsid w:val="0036530B"/>
    <w:rsid w:val="003738F3"/>
    <w:rsid w:val="003750A7"/>
    <w:rsid w:val="00375170"/>
    <w:rsid w:val="00376A19"/>
    <w:rsid w:val="00382BA5"/>
    <w:rsid w:val="00391594"/>
    <w:rsid w:val="003947F7"/>
    <w:rsid w:val="00394DD7"/>
    <w:rsid w:val="00395F90"/>
    <w:rsid w:val="003A3FF6"/>
    <w:rsid w:val="003B3589"/>
    <w:rsid w:val="003B5F08"/>
    <w:rsid w:val="003C58D6"/>
    <w:rsid w:val="003C789C"/>
    <w:rsid w:val="003F0C22"/>
    <w:rsid w:val="003F1285"/>
    <w:rsid w:val="003F202B"/>
    <w:rsid w:val="0040043E"/>
    <w:rsid w:val="00400DE8"/>
    <w:rsid w:val="00401C89"/>
    <w:rsid w:val="00402CCA"/>
    <w:rsid w:val="0040521C"/>
    <w:rsid w:val="00412C69"/>
    <w:rsid w:val="0042029B"/>
    <w:rsid w:val="004213F9"/>
    <w:rsid w:val="00422EA8"/>
    <w:rsid w:val="00425302"/>
    <w:rsid w:val="00432EE5"/>
    <w:rsid w:val="00433949"/>
    <w:rsid w:val="00433FED"/>
    <w:rsid w:val="00442C2A"/>
    <w:rsid w:val="004452B0"/>
    <w:rsid w:val="00446A29"/>
    <w:rsid w:val="00451D8C"/>
    <w:rsid w:val="00457CB2"/>
    <w:rsid w:val="00463167"/>
    <w:rsid w:val="004633AE"/>
    <w:rsid w:val="00464D76"/>
    <w:rsid w:val="00465349"/>
    <w:rsid w:val="004738FC"/>
    <w:rsid w:val="004775DE"/>
    <w:rsid w:val="00482189"/>
    <w:rsid w:val="00484FBC"/>
    <w:rsid w:val="004A05BD"/>
    <w:rsid w:val="004A27FD"/>
    <w:rsid w:val="004A3C77"/>
    <w:rsid w:val="004A650F"/>
    <w:rsid w:val="004A69F0"/>
    <w:rsid w:val="004B368B"/>
    <w:rsid w:val="004C17FB"/>
    <w:rsid w:val="004C6408"/>
    <w:rsid w:val="004C6A41"/>
    <w:rsid w:val="004C7B40"/>
    <w:rsid w:val="004D0341"/>
    <w:rsid w:val="004D249C"/>
    <w:rsid w:val="004D2865"/>
    <w:rsid w:val="004D39EE"/>
    <w:rsid w:val="004D63CF"/>
    <w:rsid w:val="004E2587"/>
    <w:rsid w:val="004E6798"/>
    <w:rsid w:val="004E79A1"/>
    <w:rsid w:val="004F0FA6"/>
    <w:rsid w:val="004F22F6"/>
    <w:rsid w:val="004F4FFA"/>
    <w:rsid w:val="004F69C8"/>
    <w:rsid w:val="00504AD9"/>
    <w:rsid w:val="00504C44"/>
    <w:rsid w:val="00512400"/>
    <w:rsid w:val="00512AAF"/>
    <w:rsid w:val="00516931"/>
    <w:rsid w:val="00520431"/>
    <w:rsid w:val="0052452B"/>
    <w:rsid w:val="00524B6F"/>
    <w:rsid w:val="00525A35"/>
    <w:rsid w:val="00531A55"/>
    <w:rsid w:val="00533DDE"/>
    <w:rsid w:val="00534BAB"/>
    <w:rsid w:val="00536654"/>
    <w:rsid w:val="0056387C"/>
    <w:rsid w:val="0056536C"/>
    <w:rsid w:val="00567393"/>
    <w:rsid w:val="0057286B"/>
    <w:rsid w:val="00573E81"/>
    <w:rsid w:val="0057526E"/>
    <w:rsid w:val="00575AC2"/>
    <w:rsid w:val="0057620B"/>
    <w:rsid w:val="005845A7"/>
    <w:rsid w:val="00584A99"/>
    <w:rsid w:val="005855FF"/>
    <w:rsid w:val="00587E20"/>
    <w:rsid w:val="00593478"/>
    <w:rsid w:val="00594541"/>
    <w:rsid w:val="005A0398"/>
    <w:rsid w:val="005A2D7A"/>
    <w:rsid w:val="005B0799"/>
    <w:rsid w:val="005B0D8E"/>
    <w:rsid w:val="005B28E0"/>
    <w:rsid w:val="005B6037"/>
    <w:rsid w:val="005B6A4C"/>
    <w:rsid w:val="005B7161"/>
    <w:rsid w:val="005B7B8F"/>
    <w:rsid w:val="005C13E3"/>
    <w:rsid w:val="005C5911"/>
    <w:rsid w:val="005D0BD1"/>
    <w:rsid w:val="005D1720"/>
    <w:rsid w:val="005D4A35"/>
    <w:rsid w:val="005E047B"/>
    <w:rsid w:val="005E1691"/>
    <w:rsid w:val="005E4DE2"/>
    <w:rsid w:val="005E5716"/>
    <w:rsid w:val="005E67A3"/>
    <w:rsid w:val="005E6E5C"/>
    <w:rsid w:val="005F0D3F"/>
    <w:rsid w:val="005F284E"/>
    <w:rsid w:val="005F60D1"/>
    <w:rsid w:val="005F6407"/>
    <w:rsid w:val="00615266"/>
    <w:rsid w:val="00616736"/>
    <w:rsid w:val="006179CD"/>
    <w:rsid w:val="006209C6"/>
    <w:rsid w:val="00632549"/>
    <w:rsid w:val="00633A26"/>
    <w:rsid w:val="006369E8"/>
    <w:rsid w:val="006370E7"/>
    <w:rsid w:val="00644E54"/>
    <w:rsid w:val="0064713F"/>
    <w:rsid w:val="00660119"/>
    <w:rsid w:val="006605AF"/>
    <w:rsid w:val="00665738"/>
    <w:rsid w:val="00666512"/>
    <w:rsid w:val="006671EF"/>
    <w:rsid w:val="006705DF"/>
    <w:rsid w:val="0067416B"/>
    <w:rsid w:val="00675150"/>
    <w:rsid w:val="0068382E"/>
    <w:rsid w:val="0068628C"/>
    <w:rsid w:val="006960FC"/>
    <w:rsid w:val="00697BB3"/>
    <w:rsid w:val="006A0807"/>
    <w:rsid w:val="006B100A"/>
    <w:rsid w:val="006B249C"/>
    <w:rsid w:val="006B5F48"/>
    <w:rsid w:val="006B7ADB"/>
    <w:rsid w:val="006C4326"/>
    <w:rsid w:val="006D3797"/>
    <w:rsid w:val="006D4F7B"/>
    <w:rsid w:val="006D52A7"/>
    <w:rsid w:val="006E18A0"/>
    <w:rsid w:val="006E2590"/>
    <w:rsid w:val="006E2683"/>
    <w:rsid w:val="006E59B5"/>
    <w:rsid w:val="006E67E4"/>
    <w:rsid w:val="006E6B2D"/>
    <w:rsid w:val="006F1E00"/>
    <w:rsid w:val="006F1EEA"/>
    <w:rsid w:val="006F3636"/>
    <w:rsid w:val="006F4389"/>
    <w:rsid w:val="006F53EF"/>
    <w:rsid w:val="006F59FE"/>
    <w:rsid w:val="006F5C16"/>
    <w:rsid w:val="006F6CED"/>
    <w:rsid w:val="007023B7"/>
    <w:rsid w:val="0070271D"/>
    <w:rsid w:val="0070781B"/>
    <w:rsid w:val="00707867"/>
    <w:rsid w:val="007203C2"/>
    <w:rsid w:val="00725135"/>
    <w:rsid w:val="007263CD"/>
    <w:rsid w:val="0073246E"/>
    <w:rsid w:val="0074527F"/>
    <w:rsid w:val="0074771E"/>
    <w:rsid w:val="00754322"/>
    <w:rsid w:val="007549DA"/>
    <w:rsid w:val="007605B7"/>
    <w:rsid w:val="00761C7B"/>
    <w:rsid w:val="007631B2"/>
    <w:rsid w:val="0076402C"/>
    <w:rsid w:val="00764A6B"/>
    <w:rsid w:val="00767BCB"/>
    <w:rsid w:val="007763E0"/>
    <w:rsid w:val="00784ADC"/>
    <w:rsid w:val="00792462"/>
    <w:rsid w:val="00797AD4"/>
    <w:rsid w:val="007A5507"/>
    <w:rsid w:val="007A57DD"/>
    <w:rsid w:val="007A58AF"/>
    <w:rsid w:val="007A667D"/>
    <w:rsid w:val="007B008C"/>
    <w:rsid w:val="007B06B5"/>
    <w:rsid w:val="007B3570"/>
    <w:rsid w:val="007B53CB"/>
    <w:rsid w:val="007B7770"/>
    <w:rsid w:val="007C00E7"/>
    <w:rsid w:val="007D1681"/>
    <w:rsid w:val="007D2501"/>
    <w:rsid w:val="007D27E2"/>
    <w:rsid w:val="007D6A29"/>
    <w:rsid w:val="007D775C"/>
    <w:rsid w:val="007D7B23"/>
    <w:rsid w:val="007D7E2B"/>
    <w:rsid w:val="007E17E0"/>
    <w:rsid w:val="007E1FF4"/>
    <w:rsid w:val="007E4982"/>
    <w:rsid w:val="007F0420"/>
    <w:rsid w:val="007F10D4"/>
    <w:rsid w:val="007F1F60"/>
    <w:rsid w:val="007F5225"/>
    <w:rsid w:val="007F5FB5"/>
    <w:rsid w:val="00801287"/>
    <w:rsid w:val="008039BD"/>
    <w:rsid w:val="00804713"/>
    <w:rsid w:val="0081047A"/>
    <w:rsid w:val="00810922"/>
    <w:rsid w:val="00810A2E"/>
    <w:rsid w:val="00814927"/>
    <w:rsid w:val="0081519C"/>
    <w:rsid w:val="008212B6"/>
    <w:rsid w:val="008221AE"/>
    <w:rsid w:val="00840956"/>
    <w:rsid w:val="00840C9F"/>
    <w:rsid w:val="00844BE9"/>
    <w:rsid w:val="008452CD"/>
    <w:rsid w:val="0085149E"/>
    <w:rsid w:val="00860039"/>
    <w:rsid w:val="0086314F"/>
    <w:rsid w:val="00870C1F"/>
    <w:rsid w:val="00875021"/>
    <w:rsid w:val="00875130"/>
    <w:rsid w:val="00875A5C"/>
    <w:rsid w:val="00880657"/>
    <w:rsid w:val="00881FAB"/>
    <w:rsid w:val="0088630F"/>
    <w:rsid w:val="00897E6C"/>
    <w:rsid w:val="008A0FB1"/>
    <w:rsid w:val="008A1E52"/>
    <w:rsid w:val="008A5A99"/>
    <w:rsid w:val="008A64C7"/>
    <w:rsid w:val="008B3B3D"/>
    <w:rsid w:val="008C0567"/>
    <w:rsid w:val="008C561C"/>
    <w:rsid w:val="008C7034"/>
    <w:rsid w:val="008D23FC"/>
    <w:rsid w:val="008D32A6"/>
    <w:rsid w:val="008D3A0E"/>
    <w:rsid w:val="008D599F"/>
    <w:rsid w:val="008E1153"/>
    <w:rsid w:val="008E2884"/>
    <w:rsid w:val="008F058E"/>
    <w:rsid w:val="008F54B2"/>
    <w:rsid w:val="00901913"/>
    <w:rsid w:val="00906EDF"/>
    <w:rsid w:val="00906EF6"/>
    <w:rsid w:val="00907364"/>
    <w:rsid w:val="009077F3"/>
    <w:rsid w:val="009124B0"/>
    <w:rsid w:val="00912618"/>
    <w:rsid w:val="00917A0A"/>
    <w:rsid w:val="00922312"/>
    <w:rsid w:val="00922489"/>
    <w:rsid w:val="00930A6B"/>
    <w:rsid w:val="00930CDC"/>
    <w:rsid w:val="009339C4"/>
    <w:rsid w:val="00950CC6"/>
    <w:rsid w:val="00952CFB"/>
    <w:rsid w:val="00953CAD"/>
    <w:rsid w:val="00960B8A"/>
    <w:rsid w:val="00960C85"/>
    <w:rsid w:val="0096448A"/>
    <w:rsid w:val="00965B35"/>
    <w:rsid w:val="0096746F"/>
    <w:rsid w:val="00971E0E"/>
    <w:rsid w:val="00972F8B"/>
    <w:rsid w:val="0098298B"/>
    <w:rsid w:val="00986ADC"/>
    <w:rsid w:val="0099341C"/>
    <w:rsid w:val="009948F2"/>
    <w:rsid w:val="009A0322"/>
    <w:rsid w:val="009B385C"/>
    <w:rsid w:val="009B514A"/>
    <w:rsid w:val="009B5EE2"/>
    <w:rsid w:val="009B683B"/>
    <w:rsid w:val="009C2519"/>
    <w:rsid w:val="009C3155"/>
    <w:rsid w:val="009C735D"/>
    <w:rsid w:val="009D17C2"/>
    <w:rsid w:val="009F5224"/>
    <w:rsid w:val="00A00108"/>
    <w:rsid w:val="00A00BB8"/>
    <w:rsid w:val="00A02589"/>
    <w:rsid w:val="00A02E0E"/>
    <w:rsid w:val="00A13A0E"/>
    <w:rsid w:val="00A22FE0"/>
    <w:rsid w:val="00A24713"/>
    <w:rsid w:val="00A25FAE"/>
    <w:rsid w:val="00A30397"/>
    <w:rsid w:val="00A32B0E"/>
    <w:rsid w:val="00A41186"/>
    <w:rsid w:val="00A459AA"/>
    <w:rsid w:val="00A45B75"/>
    <w:rsid w:val="00A54C0F"/>
    <w:rsid w:val="00A5763F"/>
    <w:rsid w:val="00A57C05"/>
    <w:rsid w:val="00A60071"/>
    <w:rsid w:val="00A615D1"/>
    <w:rsid w:val="00A73008"/>
    <w:rsid w:val="00A75760"/>
    <w:rsid w:val="00A75DE2"/>
    <w:rsid w:val="00A77999"/>
    <w:rsid w:val="00A801B1"/>
    <w:rsid w:val="00A81CA4"/>
    <w:rsid w:val="00A85894"/>
    <w:rsid w:val="00A85CCB"/>
    <w:rsid w:val="00A86C8D"/>
    <w:rsid w:val="00A91AA3"/>
    <w:rsid w:val="00A9632F"/>
    <w:rsid w:val="00AA1CCB"/>
    <w:rsid w:val="00AA1E45"/>
    <w:rsid w:val="00AA4284"/>
    <w:rsid w:val="00AA505E"/>
    <w:rsid w:val="00AC01EB"/>
    <w:rsid w:val="00AC60F8"/>
    <w:rsid w:val="00AC679C"/>
    <w:rsid w:val="00AC68D6"/>
    <w:rsid w:val="00AD0F93"/>
    <w:rsid w:val="00AD1883"/>
    <w:rsid w:val="00AD240E"/>
    <w:rsid w:val="00AE1CF7"/>
    <w:rsid w:val="00AE2DF3"/>
    <w:rsid w:val="00AE2E3F"/>
    <w:rsid w:val="00AE6115"/>
    <w:rsid w:val="00AF13AE"/>
    <w:rsid w:val="00AF6B90"/>
    <w:rsid w:val="00AF7682"/>
    <w:rsid w:val="00B021DA"/>
    <w:rsid w:val="00B04589"/>
    <w:rsid w:val="00B072C2"/>
    <w:rsid w:val="00B168AC"/>
    <w:rsid w:val="00B172CD"/>
    <w:rsid w:val="00B20118"/>
    <w:rsid w:val="00B238EA"/>
    <w:rsid w:val="00B23CE0"/>
    <w:rsid w:val="00B318AD"/>
    <w:rsid w:val="00B36FBE"/>
    <w:rsid w:val="00B47BAF"/>
    <w:rsid w:val="00B50819"/>
    <w:rsid w:val="00B50FA5"/>
    <w:rsid w:val="00B51554"/>
    <w:rsid w:val="00B52461"/>
    <w:rsid w:val="00B61496"/>
    <w:rsid w:val="00B64631"/>
    <w:rsid w:val="00B72828"/>
    <w:rsid w:val="00B729B0"/>
    <w:rsid w:val="00B804DB"/>
    <w:rsid w:val="00B8099D"/>
    <w:rsid w:val="00B82FB6"/>
    <w:rsid w:val="00B83EE9"/>
    <w:rsid w:val="00B86E3C"/>
    <w:rsid w:val="00B97E8D"/>
    <w:rsid w:val="00BA451E"/>
    <w:rsid w:val="00BA452E"/>
    <w:rsid w:val="00BA7658"/>
    <w:rsid w:val="00BB265B"/>
    <w:rsid w:val="00BB545C"/>
    <w:rsid w:val="00BB599D"/>
    <w:rsid w:val="00BC18F4"/>
    <w:rsid w:val="00BC324B"/>
    <w:rsid w:val="00BC5003"/>
    <w:rsid w:val="00BD4CD8"/>
    <w:rsid w:val="00BE4465"/>
    <w:rsid w:val="00BF02CF"/>
    <w:rsid w:val="00BF0EDD"/>
    <w:rsid w:val="00BF12F7"/>
    <w:rsid w:val="00BF2549"/>
    <w:rsid w:val="00BF6CED"/>
    <w:rsid w:val="00C00948"/>
    <w:rsid w:val="00C01E6E"/>
    <w:rsid w:val="00C0283B"/>
    <w:rsid w:val="00C0321A"/>
    <w:rsid w:val="00C07BEB"/>
    <w:rsid w:val="00C132B8"/>
    <w:rsid w:val="00C207FB"/>
    <w:rsid w:val="00C22F33"/>
    <w:rsid w:val="00C23F55"/>
    <w:rsid w:val="00C249CA"/>
    <w:rsid w:val="00C250CA"/>
    <w:rsid w:val="00C26A20"/>
    <w:rsid w:val="00C3520F"/>
    <w:rsid w:val="00C41CF5"/>
    <w:rsid w:val="00C544DC"/>
    <w:rsid w:val="00C5550E"/>
    <w:rsid w:val="00C55800"/>
    <w:rsid w:val="00C57A6C"/>
    <w:rsid w:val="00C6501E"/>
    <w:rsid w:val="00C67A80"/>
    <w:rsid w:val="00C77A54"/>
    <w:rsid w:val="00C8636D"/>
    <w:rsid w:val="00C97C5A"/>
    <w:rsid w:val="00CA22A7"/>
    <w:rsid w:val="00CA60B4"/>
    <w:rsid w:val="00CB1970"/>
    <w:rsid w:val="00CB31E2"/>
    <w:rsid w:val="00CC1375"/>
    <w:rsid w:val="00CC21DC"/>
    <w:rsid w:val="00CC2493"/>
    <w:rsid w:val="00CC340C"/>
    <w:rsid w:val="00CC49F9"/>
    <w:rsid w:val="00CD5954"/>
    <w:rsid w:val="00CD6F62"/>
    <w:rsid w:val="00CD78E8"/>
    <w:rsid w:val="00CE1862"/>
    <w:rsid w:val="00CE26D1"/>
    <w:rsid w:val="00CE7D9F"/>
    <w:rsid w:val="00CF0DDC"/>
    <w:rsid w:val="00CF3092"/>
    <w:rsid w:val="00CF7E84"/>
    <w:rsid w:val="00D10269"/>
    <w:rsid w:val="00D103DA"/>
    <w:rsid w:val="00D201BE"/>
    <w:rsid w:val="00D22CB1"/>
    <w:rsid w:val="00D4454D"/>
    <w:rsid w:val="00D44ABF"/>
    <w:rsid w:val="00D47A36"/>
    <w:rsid w:val="00D519F6"/>
    <w:rsid w:val="00D53689"/>
    <w:rsid w:val="00D53DB9"/>
    <w:rsid w:val="00D54788"/>
    <w:rsid w:val="00D71994"/>
    <w:rsid w:val="00D7203E"/>
    <w:rsid w:val="00D72087"/>
    <w:rsid w:val="00D735AB"/>
    <w:rsid w:val="00D74A9A"/>
    <w:rsid w:val="00D74D16"/>
    <w:rsid w:val="00D775D9"/>
    <w:rsid w:val="00D803EE"/>
    <w:rsid w:val="00D808CD"/>
    <w:rsid w:val="00D81E0B"/>
    <w:rsid w:val="00D82133"/>
    <w:rsid w:val="00D82C74"/>
    <w:rsid w:val="00D830C4"/>
    <w:rsid w:val="00D856B7"/>
    <w:rsid w:val="00D920D6"/>
    <w:rsid w:val="00DA538A"/>
    <w:rsid w:val="00DA7C7B"/>
    <w:rsid w:val="00DB36E8"/>
    <w:rsid w:val="00DB6705"/>
    <w:rsid w:val="00DC39E5"/>
    <w:rsid w:val="00DC63D4"/>
    <w:rsid w:val="00DD25A1"/>
    <w:rsid w:val="00DD2D31"/>
    <w:rsid w:val="00DD3CB2"/>
    <w:rsid w:val="00DD568E"/>
    <w:rsid w:val="00DD7475"/>
    <w:rsid w:val="00DE01D2"/>
    <w:rsid w:val="00DE294E"/>
    <w:rsid w:val="00DE4E5C"/>
    <w:rsid w:val="00DF5FB8"/>
    <w:rsid w:val="00E043F2"/>
    <w:rsid w:val="00E04AE8"/>
    <w:rsid w:val="00E0729A"/>
    <w:rsid w:val="00E1366D"/>
    <w:rsid w:val="00E138FF"/>
    <w:rsid w:val="00E17207"/>
    <w:rsid w:val="00E1720C"/>
    <w:rsid w:val="00E20FF5"/>
    <w:rsid w:val="00E2120E"/>
    <w:rsid w:val="00E26122"/>
    <w:rsid w:val="00E32030"/>
    <w:rsid w:val="00E415DA"/>
    <w:rsid w:val="00E4197F"/>
    <w:rsid w:val="00E41EFA"/>
    <w:rsid w:val="00E42AB7"/>
    <w:rsid w:val="00E62866"/>
    <w:rsid w:val="00E633BA"/>
    <w:rsid w:val="00E63B36"/>
    <w:rsid w:val="00E65E06"/>
    <w:rsid w:val="00E660D5"/>
    <w:rsid w:val="00E676DE"/>
    <w:rsid w:val="00E732C6"/>
    <w:rsid w:val="00E746CE"/>
    <w:rsid w:val="00E834C8"/>
    <w:rsid w:val="00E92E68"/>
    <w:rsid w:val="00E95D7A"/>
    <w:rsid w:val="00E97E84"/>
    <w:rsid w:val="00EA7C13"/>
    <w:rsid w:val="00EB0E1A"/>
    <w:rsid w:val="00EB51C2"/>
    <w:rsid w:val="00EC3629"/>
    <w:rsid w:val="00EC4489"/>
    <w:rsid w:val="00ED2294"/>
    <w:rsid w:val="00EF28B3"/>
    <w:rsid w:val="00EF41A2"/>
    <w:rsid w:val="00F16E56"/>
    <w:rsid w:val="00F21602"/>
    <w:rsid w:val="00F240E4"/>
    <w:rsid w:val="00F24ED4"/>
    <w:rsid w:val="00F25B75"/>
    <w:rsid w:val="00F26038"/>
    <w:rsid w:val="00F302D6"/>
    <w:rsid w:val="00F347A5"/>
    <w:rsid w:val="00F35978"/>
    <w:rsid w:val="00F378F8"/>
    <w:rsid w:val="00F37CA8"/>
    <w:rsid w:val="00F40884"/>
    <w:rsid w:val="00F41F85"/>
    <w:rsid w:val="00F422C9"/>
    <w:rsid w:val="00F448E1"/>
    <w:rsid w:val="00F449D3"/>
    <w:rsid w:val="00F47B6E"/>
    <w:rsid w:val="00F50F1A"/>
    <w:rsid w:val="00F554F9"/>
    <w:rsid w:val="00F56167"/>
    <w:rsid w:val="00F573BC"/>
    <w:rsid w:val="00F627D8"/>
    <w:rsid w:val="00F659B7"/>
    <w:rsid w:val="00F7004F"/>
    <w:rsid w:val="00F7348B"/>
    <w:rsid w:val="00F76384"/>
    <w:rsid w:val="00F76AAC"/>
    <w:rsid w:val="00F80D09"/>
    <w:rsid w:val="00F82ABB"/>
    <w:rsid w:val="00F83590"/>
    <w:rsid w:val="00F84118"/>
    <w:rsid w:val="00F851EC"/>
    <w:rsid w:val="00F91A07"/>
    <w:rsid w:val="00F94790"/>
    <w:rsid w:val="00F95301"/>
    <w:rsid w:val="00FA08F6"/>
    <w:rsid w:val="00FA7F15"/>
    <w:rsid w:val="00FB0315"/>
    <w:rsid w:val="00FB1FF0"/>
    <w:rsid w:val="00FC3108"/>
    <w:rsid w:val="00FC5542"/>
    <w:rsid w:val="00FC64D0"/>
    <w:rsid w:val="00FC7AFB"/>
    <w:rsid w:val="00FD104E"/>
    <w:rsid w:val="00FD6A3E"/>
    <w:rsid w:val="00FD7016"/>
    <w:rsid w:val="00FE1E9F"/>
    <w:rsid w:val="00FE5F59"/>
    <w:rsid w:val="00FF2C91"/>
    <w:rsid w:val="00FF2F04"/>
    <w:rsid w:val="00FF6A7E"/>
    <w:rsid w:val="69273C3A"/>
  </w:rsid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unhideWhenUsed/>
    <w:uiPriority w:val="1"/>
  </w:style>
  <w:style w:type="table" w:default="1" w:styleId="6">
    <w:name w:val="Normal Table"/>
    <w:unhideWhenUsed/>
    <w:qFormat/>
    <w:uiPriority w:val="99"/>
    <w:tblPr>
      <w:tblLayout w:type="fixed"/>
      <w:tblCellMar>
        <w:top w:w="0" w:type="dxa"/>
        <w:left w:w="108" w:type="dxa"/>
        <w:bottom w:w="0" w:type="dxa"/>
        <w:right w:w="108" w:type="dxa"/>
      </w:tblCellMar>
    </w:tblPr>
  </w:style>
  <w:style w:type="paragraph" w:styleId="2">
    <w:name w:val="Balloon Text"/>
    <w:basedOn w:val="1"/>
    <w:link w:val="9"/>
    <w:unhideWhenUsed/>
    <w:qFormat/>
    <w:uiPriority w:val="99"/>
    <w:rPr>
      <w:sz w:val="18"/>
      <w:szCs w:val="18"/>
    </w:rPr>
  </w:style>
  <w:style w:type="paragraph" w:styleId="3">
    <w:name w:val="footer"/>
    <w:basedOn w:val="1"/>
    <w:link w:val="8"/>
    <w:unhideWhenUsed/>
    <w:qFormat/>
    <w:uiPriority w:val="99"/>
    <w:pPr>
      <w:tabs>
        <w:tab w:val="center" w:pos="4153"/>
        <w:tab w:val="right" w:pos="8306"/>
      </w:tabs>
      <w:snapToGrid w:val="0"/>
      <w:jc w:val="left"/>
    </w:pPr>
    <w:rPr>
      <w:sz w:val="18"/>
      <w:szCs w:val="18"/>
    </w:rPr>
  </w:style>
  <w:style w:type="paragraph" w:styleId="4">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Char"/>
    <w:basedOn w:val="5"/>
    <w:link w:val="4"/>
    <w:qFormat/>
    <w:uiPriority w:val="99"/>
    <w:rPr>
      <w:sz w:val="18"/>
      <w:szCs w:val="18"/>
    </w:rPr>
  </w:style>
  <w:style w:type="character" w:customStyle="1" w:styleId="8">
    <w:name w:val="页脚 Char"/>
    <w:basedOn w:val="5"/>
    <w:link w:val="3"/>
    <w:qFormat/>
    <w:uiPriority w:val="99"/>
    <w:rPr>
      <w:sz w:val="18"/>
      <w:szCs w:val="18"/>
    </w:rPr>
  </w:style>
  <w:style w:type="character" w:customStyle="1" w:styleId="9">
    <w:name w:val="批注框文本 Char"/>
    <w:basedOn w:val="5"/>
    <w:link w:val="2"/>
    <w:semiHidden/>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Hewlett-Packard</Company>
  <Pages>7</Pages>
  <Words>988</Words>
  <Characters>5637</Characters>
  <Lines>46</Lines>
  <Paragraphs>13</Paragraphs>
  <TotalTime>0</TotalTime>
  <ScaleCrop>false</ScaleCrop>
  <LinksUpToDate>false</LinksUpToDate>
  <CharactersWithSpaces>6612</CharactersWithSpaces>
  <Application>WPS Office_10.1.0.5457_F1E327BC-269C-435d-A152-05C5408002CA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2016-02-24T14:31:00Z</dcterms:created>
  <dc:creator>liyi</dc:creator>
  <cp:lastModifiedBy>a</cp:lastModifiedBy>
  <dcterms:modified xsi:type="dcterms:W3CDTF">2016-04-15T03:58:19Z</dcterms:modified>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2052-10.1.0.5457</vt:lpwstr>
  </property>
</Properties>
</file>